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9" w:rsidRDefault="00651F29">
      <w:pPr>
        <w:pStyle w:val="Fuzeile"/>
        <w:tabs>
          <w:tab w:val="clear" w:pos="4536"/>
          <w:tab w:val="clear" w:pos="9072"/>
        </w:tabs>
      </w:pPr>
    </w:p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471"/>
        <w:gridCol w:w="1267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:rsidTr="00182F3B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:rsidR="00651F29" w:rsidRDefault="0087119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  <w:r w:rsidR="003C71FC">
              <w:rPr>
                <w:rFonts w:ascii="Arial" w:hAnsi="Arial"/>
                <w:b/>
                <w:sz w:val="40"/>
              </w:rPr>
              <w:t xml:space="preserve">BKS   </w:t>
            </w:r>
            <w:bookmarkStart w:id="0" w:name="_GoBack"/>
            <w:bookmarkEnd w:id="0"/>
            <w:r>
              <w:rPr>
                <w:rFonts w:ascii="Arial" w:hAnsi="Arial"/>
                <w:b/>
                <w:sz w:val="40"/>
              </w:rPr>
              <w:t xml:space="preserve">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 xml:space="preserve">Zylindersystem: </w:t>
            </w:r>
            <w:r w:rsidR="003C71FC">
              <w:rPr>
                <w:rFonts w:ascii="Arial" w:hAnsi="Arial"/>
                <w:b/>
              </w:rPr>
              <w:t>BKS Janus 46</w:t>
            </w:r>
          </w:p>
          <w:p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Wendeschlüssel</w:t>
            </w:r>
          </w:p>
          <w:p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D81C90" w:rsidRDefault="00871193" w:rsidP="00D81C9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</w:t>
            </w:r>
            <w:r w:rsidR="00556EAF">
              <w:rPr>
                <w:rFonts w:ascii="Arial" w:hAnsi="Arial"/>
                <w:b/>
              </w:rPr>
              <w:t xml:space="preserve">: </w:t>
            </w:r>
          </w:p>
          <w:p w:rsidR="00524A34" w:rsidRDefault="00871193" w:rsidP="00323C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556EAF">
              <w:rPr>
                <w:rFonts w:ascii="Arial" w:hAnsi="Arial"/>
                <w:b/>
              </w:rPr>
              <w:t>Kom.:</w:t>
            </w:r>
          </w:p>
          <w:p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3C71FC">
              <w:rPr>
                <w:rFonts w:ascii="Arial" w:hAnsi="Arial"/>
                <w:noProof/>
                <w:sz w:val="18"/>
              </w:rPr>
              <w:t>24.04.2017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3C71FC">
              <w:rPr>
                <w:rFonts w:ascii="Arial" w:hAnsi="Arial"/>
                <w:noProof/>
                <w:sz w:val="18"/>
              </w:rPr>
              <w:t>16:23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:rsidR="00651F29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651F29" w:rsidRDefault="0087119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651F29" w:rsidRDefault="00651F29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:rsidR="00651F29" w:rsidRDefault="00871193" w:rsidP="0090688E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</w:t>
            </w:r>
            <w:r w:rsidR="00E84121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                                   </w:t>
            </w:r>
            <w:r w:rsidR="00E84121">
              <w:rPr>
                <w:rFonts w:ascii="Arial" w:hAnsi="Arial"/>
              </w:rPr>
              <w:br/>
            </w:r>
            <w:r w:rsidR="00E84121">
              <w:rPr>
                <w:rFonts w:ascii="Arial" w:hAnsi="Arial"/>
              </w:rPr>
              <w:br/>
              <w:t xml:space="preserve">                                                  </w:t>
            </w:r>
            <w:r>
              <w:rPr>
                <w:rFonts w:ascii="Arial" w:hAnsi="Arial"/>
              </w:rPr>
              <w:t>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:rsidR="00D54402" w:rsidRDefault="00417E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</w:t>
            </w:r>
            <w:r w:rsidR="00871193">
              <w:rPr>
                <w:rFonts w:ascii="Arial" w:hAnsi="Arial"/>
              </w:rPr>
              <w:t>=</w:t>
            </w: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rPr>
                <w:rFonts w:ascii="Arial" w:hAnsi="Arial"/>
              </w:rPr>
            </w:pPr>
          </w:p>
          <w:p w:rsidR="00651F29" w:rsidRDefault="00524A34" w:rsidP="00D81C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C724E2" w:rsidRDefault="00C724E2" w:rsidP="00524A34">
            <w:pPr>
              <w:rPr>
                <w:rFonts w:ascii="Arial" w:hAnsi="Arial"/>
              </w:rPr>
            </w:pP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3A4EDE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1</w:t>
            </w:r>
            <w:r w:rsidR="00871193">
              <w:rPr>
                <w:rFonts w:ascii="Arial" w:hAnsi="Arial"/>
              </w:rPr>
              <w:t>=</w:t>
            </w: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417EAD" w:rsidRDefault="00871193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651F29" w:rsidRPr="00417EAD" w:rsidRDefault="00651F29" w:rsidP="00417EAD">
            <w:pPr>
              <w:rPr>
                <w:rFonts w:ascii="Arial" w:hAnsi="Arial"/>
              </w:rPr>
            </w:pP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:rsidR="00651F29" w:rsidRDefault="003A4EDE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2</w:t>
            </w:r>
          </w:p>
          <w:p w:rsidR="00556EAF" w:rsidRDefault="003A4EDE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3A4EDE" w:rsidRDefault="003A4EDE" w:rsidP="00524A34">
            <w:pPr>
              <w:rPr>
                <w:rFonts w:ascii="Arial" w:hAnsi="Arial"/>
              </w:rPr>
            </w:pPr>
          </w:p>
          <w:p w:rsidR="003A4EDE" w:rsidRDefault="003A4EDE" w:rsidP="003A4E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D81C90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651F29" w:rsidRDefault="00651F29" w:rsidP="006B02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G12=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Tr="00E84121">
        <w:trPr>
          <w:cantSplit/>
          <w:trHeight w:val="1722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:rsidR="00651F29" w:rsidRDefault="008711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Pr="00E84121" w:rsidRDefault="0087119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651F29" w:rsidRDefault="0087119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:rsidR="00651F29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:rsidR="00651F29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:rsidR="00651F29" w:rsidRDefault="00871193">
            <w:pPr>
              <w:ind w:left="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:rsidR="00651F29" w:rsidRDefault="008711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:rsidR="00651F29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51F29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Tr="00E95181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markierte Einzelschließungen</w:t>
            </w: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7" w:type="dxa"/>
            <w:gridSpan w:val="2"/>
          </w:tcPr>
          <w:p w:rsidR="00D9735E" w:rsidRPr="00E95181" w:rsidRDefault="00D9735E" w:rsidP="00F35AC5">
            <w:pPr>
              <w:rPr>
                <w:rFonts w:ascii="Arial" w:hAnsi="Arial"/>
                <w:sz w:val="20"/>
              </w:rPr>
            </w:pPr>
          </w:p>
        </w:tc>
        <w:tc>
          <w:tcPr>
            <w:tcW w:w="1267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7" w:type="dxa"/>
            <w:gridSpan w:val="2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386821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7" w:type="dxa"/>
            <w:gridSpan w:val="2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 w:rsidP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3E0C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9D3E0C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9D3E0C" w:rsidRDefault="009D3E0C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6475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lastRenderedPageBreak/>
              <w:t>100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86821" w:rsidRDefault="00C351B7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/>
      </w:r>
    </w:p>
    <w:sectPr w:rsidR="00386821" w:rsidSect="00053B70">
      <w:footerReference w:type="even" r:id="rId6"/>
      <w:footerReference w:type="default" r:id="rId7"/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60" w:rsidRDefault="00FF3E60">
      <w:r>
        <w:separator/>
      </w:r>
    </w:p>
  </w:endnote>
  <w:endnote w:type="continuationSeparator" w:id="0">
    <w:p w:rsidR="00FF3E60" w:rsidRDefault="00F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4A34" w:rsidRDefault="00524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71FC">
      <w:rPr>
        <w:rStyle w:val="Seitenzahl"/>
        <w:noProof/>
      </w:rPr>
      <w:t>2</w:t>
    </w:r>
    <w:r>
      <w:rPr>
        <w:rStyle w:val="Seitenzahl"/>
      </w:rPr>
      <w:fldChar w:fldCharType="end"/>
    </w:r>
  </w:p>
  <w:p w:rsidR="00524A34" w:rsidRDefault="00524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60" w:rsidRDefault="00FF3E60">
      <w:r>
        <w:separator/>
      </w:r>
    </w:p>
  </w:footnote>
  <w:footnote w:type="continuationSeparator" w:id="0">
    <w:p w:rsidR="00FF3E60" w:rsidRDefault="00FF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93"/>
    <w:rsid w:val="000412F5"/>
    <w:rsid w:val="00053B70"/>
    <w:rsid w:val="000C62AE"/>
    <w:rsid w:val="00182F3B"/>
    <w:rsid w:val="001D5D58"/>
    <w:rsid w:val="00226FE0"/>
    <w:rsid w:val="002B3587"/>
    <w:rsid w:val="002F4337"/>
    <w:rsid w:val="00311039"/>
    <w:rsid w:val="00323C68"/>
    <w:rsid w:val="003772E2"/>
    <w:rsid w:val="00386821"/>
    <w:rsid w:val="003A4EDE"/>
    <w:rsid w:val="003C71FC"/>
    <w:rsid w:val="00417EAD"/>
    <w:rsid w:val="004A3B47"/>
    <w:rsid w:val="004C6889"/>
    <w:rsid w:val="004D4C14"/>
    <w:rsid w:val="00514C59"/>
    <w:rsid w:val="00524A34"/>
    <w:rsid w:val="00556EAF"/>
    <w:rsid w:val="0059146A"/>
    <w:rsid w:val="00634563"/>
    <w:rsid w:val="0064750F"/>
    <w:rsid w:val="00651F29"/>
    <w:rsid w:val="006A3566"/>
    <w:rsid w:val="006A5630"/>
    <w:rsid w:val="006B0243"/>
    <w:rsid w:val="006B7196"/>
    <w:rsid w:val="006C0CC9"/>
    <w:rsid w:val="006E65EE"/>
    <w:rsid w:val="0072307B"/>
    <w:rsid w:val="00764254"/>
    <w:rsid w:val="007B477E"/>
    <w:rsid w:val="007C62B4"/>
    <w:rsid w:val="007F7843"/>
    <w:rsid w:val="008061C7"/>
    <w:rsid w:val="00811DF8"/>
    <w:rsid w:val="00864455"/>
    <w:rsid w:val="00871193"/>
    <w:rsid w:val="0090688E"/>
    <w:rsid w:val="009D1F43"/>
    <w:rsid w:val="009D3E0C"/>
    <w:rsid w:val="00A16CA4"/>
    <w:rsid w:val="00AC5918"/>
    <w:rsid w:val="00B6638F"/>
    <w:rsid w:val="00B66AC3"/>
    <w:rsid w:val="00BF19E4"/>
    <w:rsid w:val="00BF2175"/>
    <w:rsid w:val="00C351B7"/>
    <w:rsid w:val="00C724E2"/>
    <w:rsid w:val="00C87514"/>
    <w:rsid w:val="00CE628B"/>
    <w:rsid w:val="00D54402"/>
    <w:rsid w:val="00D81C90"/>
    <w:rsid w:val="00D9735E"/>
    <w:rsid w:val="00DC65CB"/>
    <w:rsid w:val="00DD2AAC"/>
    <w:rsid w:val="00E04237"/>
    <w:rsid w:val="00E717C5"/>
    <w:rsid w:val="00E84121"/>
    <w:rsid w:val="00E95181"/>
    <w:rsid w:val="00F35AC5"/>
    <w:rsid w:val="00F76857"/>
    <w:rsid w:val="00F86A1D"/>
    <w:rsid w:val="00FD6D0E"/>
    <w:rsid w:val="00FD7E52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48B40-FD89-48E9-9F3E-30A0E8E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2</cp:revision>
  <cp:lastPrinted>2015-08-20T10:01:00Z</cp:lastPrinted>
  <dcterms:created xsi:type="dcterms:W3CDTF">2017-04-24T14:24:00Z</dcterms:created>
  <dcterms:modified xsi:type="dcterms:W3CDTF">2017-04-24T14:24:00Z</dcterms:modified>
</cp:coreProperties>
</file>